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B85522" w14:textId="77777777" w:rsidR="00F57FB0" w:rsidRDefault="000D0D79" w:rsidP="00F57FB0">
      <w:pPr>
        <w:spacing w:before="120" w:after="120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F57FB0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F57FB0" w:rsidRPr="00F57FB0">
        <w:rPr>
          <w:rFonts w:ascii="Times New Roman" w:hAnsi="Times New Roman" w:cs="Times New Roman"/>
          <w:b/>
          <w:sz w:val="24"/>
          <w:szCs w:val="24"/>
        </w:rPr>
        <w:t xml:space="preserve">4 </w:t>
      </w:r>
    </w:p>
    <w:p w14:paraId="43A6C853" w14:textId="77777777" w:rsidR="000D0D79" w:rsidRPr="00F57FB0" w:rsidRDefault="00F57FB0" w:rsidP="00F57FB0">
      <w:pPr>
        <w:spacing w:before="120" w:after="120"/>
        <w:jc w:val="right"/>
        <w:rPr>
          <w:b/>
        </w:rPr>
      </w:pPr>
      <w:r w:rsidRPr="00F57FB0">
        <w:rPr>
          <w:rFonts w:ascii="Times New Roman" w:hAnsi="Times New Roman" w:cs="Times New Roman"/>
          <w:b/>
          <w:sz w:val="24"/>
          <w:szCs w:val="24"/>
        </w:rPr>
        <w:t>към Условията за кандидатстване</w:t>
      </w:r>
      <w:r w:rsidR="000D0D79" w:rsidRPr="00F57FB0">
        <w:rPr>
          <w:b/>
        </w:rPr>
        <w:t xml:space="preserve"> </w:t>
      </w:r>
    </w:p>
    <w:p w14:paraId="70600339" w14:textId="77777777" w:rsidR="00F57FB0" w:rsidRDefault="00F57FB0" w:rsidP="000D0D79">
      <w:pPr>
        <w:spacing w:before="120" w:after="120"/>
        <w:rPr>
          <w:lang w:val="en-US"/>
        </w:rPr>
      </w:pPr>
    </w:p>
    <w:p w14:paraId="2E689134" w14:textId="77777777" w:rsidR="000D0D79" w:rsidRDefault="000D0D79" w:rsidP="000D0D79">
      <w:pPr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D0D79">
        <w:rPr>
          <w:rFonts w:ascii="Times New Roman" w:hAnsi="Times New Roman" w:cs="Times New Roman"/>
          <w:b/>
          <w:sz w:val="24"/>
          <w:szCs w:val="24"/>
        </w:rPr>
        <w:t xml:space="preserve">Средства, методи и технологии за специализирани наблюдения за предотвратяване проявата на каламитет и </w:t>
      </w:r>
      <w:proofErr w:type="spellStart"/>
      <w:r w:rsidRPr="000D0D79">
        <w:rPr>
          <w:rFonts w:ascii="Times New Roman" w:hAnsi="Times New Roman" w:cs="Times New Roman"/>
          <w:b/>
          <w:sz w:val="24"/>
          <w:szCs w:val="24"/>
        </w:rPr>
        <w:t>епифитотия</w:t>
      </w:r>
      <w:proofErr w:type="spellEnd"/>
      <w:r w:rsidRPr="000D0D79">
        <w:rPr>
          <w:rFonts w:ascii="Times New Roman" w:hAnsi="Times New Roman" w:cs="Times New Roman"/>
          <w:b/>
          <w:sz w:val="24"/>
          <w:szCs w:val="24"/>
        </w:rPr>
        <w:t xml:space="preserve"> и контрол числеността на популациите</w:t>
      </w:r>
    </w:p>
    <w:p w14:paraId="7C973627" w14:textId="77777777" w:rsidR="000D0D79" w:rsidRPr="000D0D79" w:rsidRDefault="000D0D79" w:rsidP="000D0D79">
      <w:pPr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50057432" w14:textId="71EF5604" w:rsidR="000D0D79" w:rsidRPr="000D0D79" w:rsidRDefault="000D0D79" w:rsidP="000D0D7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ind w:left="0" w:firstLine="422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</w:rPr>
      </w:pPr>
      <w:r w:rsidRPr="000D0D79">
        <w:rPr>
          <w:rFonts w:ascii="Times New Roman" w:eastAsia="Times New Roman" w:hAnsi="Times New Roman" w:cs="Times New Roman"/>
          <w:sz w:val="24"/>
          <w:szCs w:val="24"/>
          <w:shd w:val="clear" w:color="auto" w:fill="FEFEFE"/>
        </w:rPr>
        <w:t xml:space="preserve">Безпилотни летателни системи (самолети, </w:t>
      </w:r>
      <w:proofErr w:type="spellStart"/>
      <w:r w:rsidRPr="000D0D79">
        <w:rPr>
          <w:rFonts w:ascii="Times New Roman" w:eastAsia="Times New Roman" w:hAnsi="Times New Roman" w:cs="Times New Roman"/>
          <w:sz w:val="24"/>
          <w:szCs w:val="24"/>
          <w:shd w:val="clear" w:color="auto" w:fill="FEFEFE"/>
        </w:rPr>
        <w:t>мултироторни</w:t>
      </w:r>
      <w:proofErr w:type="spellEnd"/>
      <w:r w:rsidRPr="000D0D79">
        <w:rPr>
          <w:rFonts w:ascii="Times New Roman" w:eastAsia="Times New Roman" w:hAnsi="Times New Roman" w:cs="Times New Roman"/>
          <w:sz w:val="24"/>
          <w:szCs w:val="24"/>
          <w:shd w:val="clear" w:color="auto" w:fill="FEFEFE"/>
        </w:rPr>
        <w:t xml:space="preserve"> и други дистанционно управляеми летателни апарати)</w:t>
      </w:r>
      <w:r w:rsidR="0043192E">
        <w:rPr>
          <w:rFonts w:ascii="Times New Roman" w:eastAsia="Times New Roman" w:hAnsi="Times New Roman" w:cs="Times New Roman"/>
          <w:sz w:val="24"/>
          <w:szCs w:val="24"/>
          <w:shd w:val="clear" w:color="auto" w:fill="FEFEFE"/>
        </w:rPr>
        <w:t>,</w:t>
      </w:r>
      <w:r w:rsidRPr="000D0D79">
        <w:rPr>
          <w:rFonts w:ascii="Times New Roman" w:eastAsia="Times New Roman" w:hAnsi="Times New Roman" w:cs="Times New Roman"/>
          <w:sz w:val="24"/>
          <w:szCs w:val="24"/>
          <w:shd w:val="clear" w:color="auto" w:fill="FEFEFE"/>
        </w:rPr>
        <w:t xml:space="preserve"> снабдени с </w:t>
      </w:r>
      <w:proofErr w:type="spellStart"/>
      <w:r w:rsidRPr="000D0D79">
        <w:rPr>
          <w:rFonts w:ascii="Times New Roman" w:eastAsia="Times New Roman" w:hAnsi="Times New Roman" w:cs="Times New Roman"/>
          <w:sz w:val="24"/>
          <w:szCs w:val="24"/>
          <w:shd w:val="clear" w:color="auto" w:fill="FEFEFE"/>
        </w:rPr>
        <w:t>моно</w:t>
      </w:r>
      <w:proofErr w:type="spellEnd"/>
      <w:r w:rsidRPr="000D0D79">
        <w:rPr>
          <w:rFonts w:ascii="Times New Roman" w:eastAsia="Times New Roman" w:hAnsi="Times New Roman" w:cs="Times New Roman"/>
          <w:sz w:val="24"/>
          <w:szCs w:val="24"/>
          <w:shd w:val="clear" w:color="auto" w:fill="FEFEFE"/>
        </w:rPr>
        <w:t xml:space="preserve">- и </w:t>
      </w:r>
      <w:proofErr w:type="spellStart"/>
      <w:r w:rsidRPr="000D0D79">
        <w:rPr>
          <w:rFonts w:ascii="Times New Roman" w:eastAsia="Times New Roman" w:hAnsi="Times New Roman" w:cs="Times New Roman"/>
          <w:sz w:val="24"/>
          <w:szCs w:val="24"/>
          <w:shd w:val="clear" w:color="auto" w:fill="FEFEFE"/>
        </w:rPr>
        <w:t>мулти-спектрални</w:t>
      </w:r>
      <w:proofErr w:type="spellEnd"/>
      <w:r w:rsidRPr="000D0D79">
        <w:rPr>
          <w:rFonts w:ascii="Times New Roman" w:eastAsia="Times New Roman" w:hAnsi="Times New Roman" w:cs="Times New Roman"/>
          <w:sz w:val="24"/>
          <w:szCs w:val="24"/>
          <w:shd w:val="clear" w:color="auto" w:fill="FEFEFE"/>
        </w:rPr>
        <w:t xml:space="preserve"> камери за наблюдение и заснемане на горските територии</w:t>
      </w:r>
      <w:r w:rsidR="00246FF3">
        <w:rPr>
          <w:rFonts w:ascii="Times New Roman" w:eastAsia="Times New Roman" w:hAnsi="Times New Roman" w:cs="Times New Roman"/>
          <w:sz w:val="24"/>
          <w:szCs w:val="24"/>
          <w:shd w:val="clear" w:color="auto" w:fill="FEFEFE"/>
        </w:rPr>
        <w:t>,</w:t>
      </w:r>
      <w:r w:rsidRPr="000D0D79">
        <w:rPr>
          <w:rFonts w:ascii="Times New Roman" w:eastAsia="Times New Roman" w:hAnsi="Times New Roman" w:cs="Times New Roman"/>
          <w:sz w:val="24"/>
          <w:szCs w:val="24"/>
          <w:shd w:val="clear" w:color="auto" w:fill="FEFEFE"/>
        </w:rPr>
        <w:t xml:space="preserve"> снабдени със специализиран софтуер; </w:t>
      </w:r>
    </w:p>
    <w:p w14:paraId="606F6160" w14:textId="77777777" w:rsidR="002127DB" w:rsidRDefault="002127DB"/>
    <w:sectPr w:rsidR="002127DB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D66AA2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4BD475" w14:textId="77777777" w:rsidR="008C0417" w:rsidRDefault="008C0417" w:rsidP="00A37A77">
      <w:pPr>
        <w:spacing w:after="0" w:line="240" w:lineRule="auto"/>
      </w:pPr>
      <w:r>
        <w:separator/>
      </w:r>
    </w:p>
  </w:endnote>
  <w:endnote w:type="continuationSeparator" w:id="0">
    <w:p w14:paraId="6547E2FB" w14:textId="77777777" w:rsidR="008C0417" w:rsidRDefault="008C0417" w:rsidP="00A37A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389234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25B4856" w14:textId="4874D9B2" w:rsidR="00A37A77" w:rsidRDefault="00A37A77">
            <w:pPr>
              <w:pStyle w:val="Footer"/>
              <w:jc w:val="right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</w:t>
            </w:r>
            <w:r w:rsidRPr="00A37A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7A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A37A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PAGE </w:instrText>
            </w:r>
            <w:r w:rsidRPr="00A37A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E83520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A37A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A37A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 w:rsidRPr="00A37A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7A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A37A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NUMPAGES  </w:instrText>
            </w:r>
            <w:r w:rsidRPr="00A37A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E83520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A37A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2F2DC77" w14:textId="77777777" w:rsidR="00A37A77" w:rsidRDefault="00A37A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8D9C84" w14:textId="77777777" w:rsidR="008C0417" w:rsidRDefault="008C0417" w:rsidP="00A37A77">
      <w:pPr>
        <w:spacing w:after="0" w:line="240" w:lineRule="auto"/>
      </w:pPr>
      <w:r>
        <w:separator/>
      </w:r>
    </w:p>
  </w:footnote>
  <w:footnote w:type="continuationSeparator" w:id="0">
    <w:p w14:paraId="716477A7" w14:textId="77777777" w:rsidR="008C0417" w:rsidRDefault="008C0417" w:rsidP="00A37A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AD3B05"/>
    <w:multiLevelType w:val="hybridMultilevel"/>
    <w:tmpl w:val="CF50B240"/>
    <w:lvl w:ilvl="0" w:tplc="FE3A923E">
      <w:start w:val="1"/>
      <w:numFmt w:val="decimal"/>
      <w:lvlText w:val="%1."/>
      <w:lvlJc w:val="left"/>
      <w:pPr>
        <w:ind w:left="2130" w:hanging="14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madan Birkov">
    <w15:presenceInfo w15:providerId="None" w15:userId="Ramadan Birko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D79"/>
    <w:rsid w:val="00025AD4"/>
    <w:rsid w:val="000D0D79"/>
    <w:rsid w:val="002127DB"/>
    <w:rsid w:val="00246FF3"/>
    <w:rsid w:val="0043192E"/>
    <w:rsid w:val="00637393"/>
    <w:rsid w:val="008C0417"/>
    <w:rsid w:val="008D6D6D"/>
    <w:rsid w:val="00A37A77"/>
    <w:rsid w:val="00DD5391"/>
    <w:rsid w:val="00E83520"/>
    <w:rsid w:val="00F5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DB1C8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D79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7A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7A77"/>
    <w:rPr>
      <w:lang w:val="bg-BG"/>
    </w:rPr>
  </w:style>
  <w:style w:type="paragraph" w:styleId="Footer">
    <w:name w:val="footer"/>
    <w:basedOn w:val="Normal"/>
    <w:link w:val="FooterChar"/>
    <w:uiPriority w:val="99"/>
    <w:unhideWhenUsed/>
    <w:rsid w:val="00A37A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7A77"/>
    <w:rPr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DD53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53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5391"/>
    <w:rPr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53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5391"/>
    <w:rPr>
      <w:b/>
      <w:bCs/>
      <w:sz w:val="20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53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391"/>
    <w:rPr>
      <w:rFonts w:ascii="Segoe UI" w:hAnsi="Segoe UI" w:cs="Segoe UI"/>
      <w:sz w:val="18"/>
      <w:szCs w:val="18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D79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7A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7A77"/>
    <w:rPr>
      <w:lang w:val="bg-BG"/>
    </w:rPr>
  </w:style>
  <w:style w:type="paragraph" w:styleId="Footer">
    <w:name w:val="footer"/>
    <w:basedOn w:val="Normal"/>
    <w:link w:val="FooterChar"/>
    <w:uiPriority w:val="99"/>
    <w:unhideWhenUsed/>
    <w:rsid w:val="00A37A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7A77"/>
    <w:rPr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DD53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53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5391"/>
    <w:rPr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53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5391"/>
    <w:rPr>
      <w:b/>
      <w:bCs/>
      <w:sz w:val="20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53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391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Stanislav Banchev</dc:creator>
  <cp:lastModifiedBy>Stanislav Banchev</cp:lastModifiedBy>
  <cp:revision>7</cp:revision>
  <cp:lastPrinted>2018-05-16T11:22:00Z</cp:lastPrinted>
  <dcterms:created xsi:type="dcterms:W3CDTF">2018-03-15T12:46:00Z</dcterms:created>
  <dcterms:modified xsi:type="dcterms:W3CDTF">2018-05-16T11:22:00Z</dcterms:modified>
</cp:coreProperties>
</file>